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758916A4" w14:textId="77777777" w:rsidR="00C57C6D" w:rsidRPr="00C57C6D" w:rsidRDefault="00E0086F" w:rsidP="00C57C6D">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6C874D2" w14:textId="1AF834DD" w:rsidR="00C57C6D" w:rsidRPr="00C57C6D" w:rsidRDefault="00C57C6D" w:rsidP="00C57C6D">
      <w:pPr>
        <w:pStyle w:val="Level3"/>
        <w:numPr>
          <w:ilvl w:val="0"/>
          <w:numId w:val="0"/>
        </w:numPr>
        <w:spacing w:before="120" w:after="120" w:line="240" w:lineRule="auto"/>
        <w:ind w:left="567"/>
        <w:jc w:val="both"/>
        <w:rPr>
          <w:rFonts w:ascii="Arial" w:hAnsi="Arial" w:cs="Arial"/>
          <w:szCs w:val="22"/>
        </w:rPr>
      </w:pPr>
      <w:r w:rsidRPr="00C57C6D">
        <w:rPr>
          <w:rFonts w:ascii="Arial" w:hAnsi="Arial" w:cs="Arial"/>
        </w:rPr>
        <w:t xml:space="preserve">se sídlem Husinecká 1024/11a, 130 00 Praha 3 – Žižkov, IČO: 013 12 774, Krajský pozemkový úřad pro </w:t>
      </w:r>
      <w:r w:rsidRPr="00C57C6D">
        <w:rPr>
          <w:rFonts w:ascii="Arial" w:hAnsi="Arial" w:cs="Arial"/>
          <w:snapToGrid w:val="0"/>
        </w:rPr>
        <w:t>Jihočeský kraj,</w:t>
      </w:r>
      <w:r w:rsidRPr="00C57C6D">
        <w:rPr>
          <w:rFonts w:ascii="Arial" w:hAnsi="Arial" w:cs="Arial"/>
        </w:rPr>
        <w:t xml:space="preserve"> </w:t>
      </w:r>
      <w:r w:rsidRPr="00C57C6D">
        <w:rPr>
          <w:rFonts w:ascii="Arial" w:hAnsi="Arial" w:cs="Arial"/>
          <w:snapToGrid w:val="0"/>
        </w:rPr>
        <w:t>na adrese Rudolfovská 80, 370 01 České Budějovice</w:t>
      </w:r>
      <w:r w:rsidR="005A5C45">
        <w:rPr>
          <w:rFonts w:ascii="Arial" w:hAnsi="Arial" w:cs="Arial"/>
          <w:snapToGrid w:val="0"/>
        </w:rPr>
        <w:t>.</w:t>
      </w:r>
    </w:p>
    <w:p w14:paraId="69A9C5FA" w14:textId="77777777" w:rsidR="00C57C6D" w:rsidRPr="00ED6435" w:rsidRDefault="00C57C6D" w:rsidP="00C57C6D">
      <w:pPr>
        <w:spacing w:after="120"/>
        <w:ind w:left="56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1248A">
        <w:rPr>
          <w:rFonts w:ascii="Arial" w:hAnsi="Arial" w:cs="Arial"/>
        </w:rPr>
        <w:t xml:space="preserve">Ing. Evou Schmidtmajerovou, CSc., ředitelkou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1248A">
        <w:rPr>
          <w:rFonts w:ascii="Arial" w:hAnsi="Arial" w:cs="Arial"/>
        </w:rPr>
        <w:t>Krajského pozemkového úřadu pro Jihočeský kraj</w:t>
      </w:r>
    </w:p>
    <w:p w14:paraId="311CE52F" w14:textId="77777777" w:rsidR="00C57C6D" w:rsidRPr="00ED6435" w:rsidRDefault="00C57C6D" w:rsidP="00C57C6D">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ab/>
      </w:r>
      <w:r w:rsidRPr="0011248A">
        <w:rPr>
          <w:rFonts w:ascii="Arial" w:hAnsi="Arial" w:cs="Arial"/>
        </w:rPr>
        <w:t>Ing. Ev</w:t>
      </w:r>
      <w:r>
        <w:rPr>
          <w:rFonts w:ascii="Arial" w:hAnsi="Arial" w:cs="Arial"/>
        </w:rPr>
        <w:t>ou</w:t>
      </w:r>
      <w:r w:rsidRPr="0011248A">
        <w:rPr>
          <w:rFonts w:ascii="Arial" w:hAnsi="Arial" w:cs="Arial"/>
        </w:rPr>
        <w:t xml:space="preserve"> Schmidtmajerov</w:t>
      </w:r>
      <w:r>
        <w:rPr>
          <w:rFonts w:ascii="Arial" w:hAnsi="Arial" w:cs="Arial"/>
        </w:rPr>
        <w:t>ou</w:t>
      </w:r>
      <w:r w:rsidRPr="0011248A">
        <w:rPr>
          <w:rFonts w:ascii="Arial" w:hAnsi="Arial" w:cs="Arial"/>
        </w:rPr>
        <w:t>, CSc., ředitelk</w:t>
      </w:r>
      <w:r>
        <w:rPr>
          <w:rFonts w:ascii="Arial" w:hAnsi="Arial" w:cs="Arial"/>
        </w:rPr>
        <w:t xml:space="preserve">ou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1248A">
        <w:rPr>
          <w:rFonts w:ascii="Arial" w:hAnsi="Arial" w:cs="Arial"/>
        </w:rPr>
        <w:t>Krajského pozemkového úřadu pro Jihočeský kraj</w:t>
      </w:r>
    </w:p>
    <w:p w14:paraId="3C90FBFD" w14:textId="132037DE" w:rsidR="00C57C6D" w:rsidRPr="00ED6435" w:rsidRDefault="00C57C6D" w:rsidP="00C57C6D">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ab/>
      </w:r>
      <w:r w:rsidR="00D53F87">
        <w:rPr>
          <w:rFonts w:ascii="Arial" w:hAnsi="Arial" w:cs="Arial"/>
        </w:rPr>
        <w:t>Ing</w:t>
      </w:r>
      <w:r w:rsidR="00D53F87" w:rsidRPr="00DD6D83">
        <w:rPr>
          <w:rFonts w:ascii="Arial" w:hAnsi="Arial" w:cs="Arial"/>
        </w:rPr>
        <w:t>. David</w:t>
      </w:r>
      <w:r w:rsidR="00D53F87">
        <w:rPr>
          <w:rFonts w:ascii="Arial" w:hAnsi="Arial" w:cs="Arial"/>
        </w:rPr>
        <w:t xml:space="preserve">em </w:t>
      </w:r>
      <w:r w:rsidR="00D53F87" w:rsidRPr="00DD6D83">
        <w:rPr>
          <w:rFonts w:ascii="Arial" w:hAnsi="Arial" w:cs="Arial"/>
        </w:rPr>
        <w:t>Mišík</w:t>
      </w:r>
      <w:r w:rsidR="00D53F87">
        <w:rPr>
          <w:rFonts w:ascii="Arial" w:hAnsi="Arial" w:cs="Arial"/>
        </w:rPr>
        <w:t>em</w:t>
      </w:r>
      <w:r w:rsidR="00D53F87" w:rsidRPr="00DD6D83">
        <w:rPr>
          <w:rFonts w:ascii="Arial" w:hAnsi="Arial" w:cs="Arial"/>
        </w:rPr>
        <w:t>, vedoucí</w:t>
      </w:r>
      <w:r w:rsidR="00D53F87">
        <w:rPr>
          <w:rFonts w:ascii="Arial" w:hAnsi="Arial" w:cs="Arial"/>
        </w:rPr>
        <w:t xml:space="preserve">m </w:t>
      </w:r>
      <w:r w:rsidR="00D53F87" w:rsidRPr="00DD6D83">
        <w:rPr>
          <w:rFonts w:ascii="Arial" w:hAnsi="Arial" w:cs="Arial"/>
        </w:rPr>
        <w:t>Pobočky Tábor</w:t>
      </w:r>
    </w:p>
    <w:p w14:paraId="32075AD4" w14:textId="77777777" w:rsidR="00C57C6D" w:rsidRPr="00ED6435" w:rsidRDefault="00C57C6D" w:rsidP="00C57C6D">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F3448E9" w14:textId="7EAC6D6E" w:rsidR="00C57C6D" w:rsidRDefault="00C57C6D" w:rsidP="00C57C6D">
      <w:pPr>
        <w:tabs>
          <w:tab w:val="center" w:pos="4536"/>
        </w:tabs>
        <w:spacing w:after="120"/>
        <w:ind w:left="567"/>
        <w:contextualSpacing/>
        <w:jc w:val="both"/>
        <w:rPr>
          <w:rFonts w:ascii="Arial" w:hAnsi="Arial" w:cs="Arial"/>
        </w:rPr>
      </w:pPr>
      <w:r>
        <w:rPr>
          <w:rFonts w:ascii="Arial" w:hAnsi="Arial" w:cs="Arial"/>
        </w:rPr>
        <w:t>Adresa:</w:t>
      </w:r>
      <w:r>
        <w:rPr>
          <w:rFonts w:ascii="Arial" w:hAnsi="Arial" w:cs="Arial"/>
        </w:rPr>
        <w:tab/>
      </w:r>
      <w:r>
        <w:rPr>
          <w:rFonts w:ascii="Arial" w:hAnsi="Arial" w:cs="Arial"/>
        </w:rPr>
        <w:tab/>
      </w:r>
      <w:r w:rsidR="00D53F87">
        <w:rPr>
          <w:rFonts w:ascii="Arial" w:hAnsi="Arial" w:cs="Arial"/>
          <w:color w:val="000000"/>
          <w:shd w:val="clear" w:color="auto" w:fill="FFFFFF"/>
        </w:rPr>
        <w:t>Husovo náměstí 2938, 390 02 Tábor</w:t>
      </w:r>
    </w:p>
    <w:p w14:paraId="7FC486CD" w14:textId="77777777" w:rsidR="00D53F87" w:rsidRDefault="00C57C6D" w:rsidP="00C57C6D">
      <w:pPr>
        <w:tabs>
          <w:tab w:val="left" w:pos="4536"/>
        </w:tabs>
        <w:spacing w:after="120"/>
        <w:ind w:left="567"/>
        <w:contextualSpacing/>
        <w:jc w:val="both"/>
        <w:rPr>
          <w:rFonts w:ascii="Arial" w:hAnsi="Arial" w:cs="Arial"/>
        </w:rPr>
      </w:pPr>
      <w:r w:rsidRPr="00205D9B">
        <w:rPr>
          <w:rFonts w:ascii="Arial" w:hAnsi="Arial" w:cs="Arial"/>
        </w:rPr>
        <w:t xml:space="preserve">Tel.: </w:t>
      </w:r>
      <w:r>
        <w:rPr>
          <w:rFonts w:ascii="Arial" w:hAnsi="Arial" w:cs="Arial"/>
        </w:rPr>
        <w:tab/>
      </w:r>
      <w:r>
        <w:rPr>
          <w:rFonts w:ascii="Arial" w:hAnsi="Arial" w:cs="Arial"/>
        </w:rPr>
        <w:tab/>
      </w:r>
      <w:r w:rsidR="00D53F87" w:rsidRPr="007E553D">
        <w:rPr>
          <w:rFonts w:ascii="Arial" w:hAnsi="Arial" w:cs="Arial"/>
        </w:rPr>
        <w:t>+ 420 724 179</w:t>
      </w:r>
      <w:r w:rsidR="00D53F87">
        <w:rPr>
          <w:rFonts w:ascii="Arial" w:hAnsi="Arial" w:cs="Arial"/>
        </w:rPr>
        <w:t> </w:t>
      </w:r>
      <w:r w:rsidR="00D53F87" w:rsidRPr="007E553D">
        <w:rPr>
          <w:rFonts w:ascii="Arial" w:hAnsi="Arial" w:cs="Arial"/>
        </w:rPr>
        <w:t xml:space="preserve">204 </w:t>
      </w:r>
    </w:p>
    <w:p w14:paraId="37F76DA9" w14:textId="77777777" w:rsidR="00D53F87" w:rsidRDefault="00C57C6D" w:rsidP="00D53F87">
      <w:pPr>
        <w:tabs>
          <w:tab w:val="left" w:pos="4536"/>
        </w:tabs>
        <w:spacing w:after="120"/>
        <w:ind w:left="567"/>
        <w:contextualSpacing/>
        <w:jc w:val="both"/>
        <w:rPr>
          <w:rFonts w:ascii="Arial" w:hAnsi="Arial" w:cs="Arial"/>
        </w:rPr>
      </w:pPr>
      <w:r w:rsidRPr="00205D9B">
        <w:rPr>
          <w:rFonts w:ascii="Arial" w:hAnsi="Arial" w:cs="Arial"/>
        </w:rPr>
        <w:t>E-mail:</w:t>
      </w:r>
      <w:r>
        <w:rPr>
          <w:rFonts w:ascii="Arial" w:hAnsi="Arial" w:cs="Arial"/>
        </w:rPr>
        <w:tab/>
      </w:r>
      <w:r>
        <w:rPr>
          <w:rFonts w:ascii="Arial" w:hAnsi="Arial" w:cs="Arial"/>
        </w:rPr>
        <w:tab/>
      </w:r>
      <w:r w:rsidR="00D53F87" w:rsidRPr="007E553D">
        <w:rPr>
          <w:rFonts w:ascii="Arial" w:eastAsia="Lucida Sans Unicode" w:hAnsi="Arial" w:cs="Arial"/>
        </w:rPr>
        <w:t>tabor.pk@spucr.cz</w:t>
      </w:r>
      <w:r w:rsidR="00D53F87" w:rsidRPr="00205D9B">
        <w:rPr>
          <w:rFonts w:ascii="Arial" w:hAnsi="Arial" w:cs="Arial"/>
        </w:rPr>
        <w:t xml:space="preserve"> </w:t>
      </w:r>
    </w:p>
    <w:p w14:paraId="1C45B276" w14:textId="0F016445" w:rsidR="00C57C6D" w:rsidRPr="00ED6435" w:rsidRDefault="00C57C6D" w:rsidP="00D53F87">
      <w:pPr>
        <w:tabs>
          <w:tab w:val="left" w:pos="4536"/>
        </w:tabs>
        <w:spacing w:after="120"/>
        <w:ind w:left="567"/>
        <w:contextualSpacing/>
        <w:jc w:val="both"/>
        <w:rPr>
          <w:rFonts w:ascii="Arial" w:hAnsi="Arial" w:cs="Arial"/>
          <w:b/>
          <w:i/>
        </w:rPr>
      </w:pPr>
      <w:r w:rsidRPr="00205D9B">
        <w:rPr>
          <w:rFonts w:ascii="Arial" w:hAnsi="Arial" w:cs="Arial"/>
        </w:rPr>
        <w:t xml:space="preserve">ID datové schránky: </w:t>
      </w:r>
      <w:r>
        <w:rPr>
          <w:rFonts w:ascii="Arial" w:hAnsi="Arial" w:cs="Arial"/>
        </w:rPr>
        <w:tab/>
      </w:r>
      <w:r>
        <w:rPr>
          <w:rFonts w:ascii="Arial" w:hAnsi="Arial" w:cs="Arial"/>
        </w:rPr>
        <w:tab/>
      </w:r>
      <w:r w:rsidRPr="00205D9B">
        <w:rPr>
          <w:rFonts w:ascii="Arial" w:hAnsi="Arial" w:cs="Arial"/>
        </w:rPr>
        <w:t>z49per3</w:t>
      </w:r>
    </w:p>
    <w:p w14:paraId="38DC2140" w14:textId="77777777" w:rsidR="00C57C6D" w:rsidRPr="00ED6435" w:rsidRDefault="00C57C6D" w:rsidP="00C57C6D">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Pr>
          <w:rFonts w:ascii="Arial" w:hAnsi="Arial" w:cs="Arial"/>
        </w:rPr>
        <w:tab/>
      </w:r>
      <w:r>
        <w:rPr>
          <w:rFonts w:ascii="Arial" w:hAnsi="Arial" w:cs="Arial"/>
        </w:rPr>
        <w:tab/>
      </w:r>
      <w:r w:rsidRPr="00ED6435">
        <w:rPr>
          <w:rFonts w:ascii="Arial" w:hAnsi="Arial" w:cs="Arial"/>
        </w:rPr>
        <w:t>Česká národní banka</w:t>
      </w:r>
    </w:p>
    <w:p w14:paraId="6FF4598E" w14:textId="77777777" w:rsidR="00C57C6D" w:rsidRPr="00ED6435" w:rsidRDefault="00C57C6D" w:rsidP="00C57C6D">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Arial" w:hAnsi="Arial" w:cs="Arial"/>
        </w:rPr>
        <w:tab/>
      </w:r>
      <w:r>
        <w:rPr>
          <w:rFonts w:ascii="Arial" w:hAnsi="Arial" w:cs="Arial"/>
        </w:rPr>
        <w:tab/>
      </w:r>
      <w:r w:rsidRPr="00ED6435">
        <w:rPr>
          <w:rFonts w:ascii="Arial" w:hAnsi="Arial" w:cs="Arial"/>
        </w:rPr>
        <w:t>3723001/0710</w:t>
      </w:r>
    </w:p>
    <w:p w14:paraId="0C1C9D77" w14:textId="77777777" w:rsidR="00C57C6D" w:rsidRPr="007B7DBC" w:rsidRDefault="00C57C6D" w:rsidP="00C57C6D">
      <w:pPr>
        <w:spacing w:after="120"/>
        <w:ind w:left="4536" w:right="1418" w:hanging="3969"/>
        <w:jc w:val="both"/>
        <w:rPr>
          <w:rFonts w:ascii="Arial" w:hAnsi="Arial" w:cs="Arial"/>
        </w:rPr>
      </w:pPr>
      <w:r w:rsidRPr="007B7DBC">
        <w:rPr>
          <w:rFonts w:ascii="Arial" w:hAnsi="Arial" w:cs="Arial"/>
        </w:rPr>
        <w:t xml:space="preserve">DIČ: </w:t>
      </w:r>
      <w:r>
        <w:rPr>
          <w:rFonts w:ascii="Arial" w:hAnsi="Arial" w:cs="Arial"/>
        </w:rPr>
        <w:tab/>
      </w:r>
      <w:r>
        <w:rPr>
          <w:rFonts w:ascii="Arial" w:hAnsi="Arial" w:cs="Arial"/>
        </w:rPr>
        <w:tab/>
      </w:r>
      <w:r w:rsidRPr="007B7DBC">
        <w:rPr>
          <w:rFonts w:ascii="Arial" w:hAnsi="Arial" w:cs="Arial"/>
        </w:rPr>
        <w:t>CZ01312774 (</w:t>
      </w:r>
      <w:r w:rsidRPr="007B7DBC">
        <w:rPr>
          <w:rFonts w:ascii="Arial" w:hAnsi="Arial" w:cs="Arial"/>
          <w:i/>
          <w:iCs/>
        </w:rPr>
        <w:t>není plátce DPH</w:t>
      </w:r>
      <w:r w:rsidRPr="007B7DBC">
        <w:rPr>
          <w:rFonts w:ascii="Arial" w:hAnsi="Arial" w:cs="Arial"/>
        </w:rPr>
        <w:t>)</w:t>
      </w:r>
    </w:p>
    <w:p w14:paraId="40D1A1E4" w14:textId="5A0BBAEE" w:rsidR="00C57C6D" w:rsidRPr="00ED6435" w:rsidRDefault="00C57C6D" w:rsidP="00C57C6D">
      <w:pPr>
        <w:spacing w:after="120"/>
        <w:ind w:left="4536" w:right="1417" w:hanging="3969"/>
        <w:jc w:val="both"/>
        <w:rPr>
          <w:rFonts w:ascii="Arial" w:hAnsi="Arial" w:cs="Arial"/>
          <w:b/>
        </w:rPr>
      </w:pPr>
      <w:r w:rsidRPr="007B7DBC">
        <w:rPr>
          <w:rFonts w:ascii="Arial" w:hAnsi="Arial" w:cs="Arial"/>
        </w:rPr>
        <w:t>(„</w:t>
      </w:r>
      <w:r w:rsidRPr="007B7DBC">
        <w:rPr>
          <w:rFonts w:ascii="Arial" w:hAnsi="Arial" w:cs="Arial"/>
          <w:b/>
        </w:rPr>
        <w:t>Objednatel</w:t>
      </w:r>
      <w:r w:rsidRPr="007B7DBC">
        <w:rPr>
          <w:rFonts w:ascii="Arial" w:hAnsi="Arial" w:cs="Arial"/>
          <w:bCs/>
        </w:rPr>
        <w:t>“)</w:t>
      </w:r>
    </w:p>
    <w:p w14:paraId="7E3C0C14" w14:textId="219E80AF" w:rsidR="00E0086F" w:rsidRPr="00C57C6D" w:rsidRDefault="00C57C6D" w:rsidP="00EC1291">
      <w:pPr>
        <w:spacing w:before="240" w:after="120"/>
        <w:ind w:left="567"/>
        <w:jc w:val="both"/>
        <w:rPr>
          <w:rFonts w:ascii="Arial" w:hAnsi="Arial" w:cs="Arial"/>
          <w:bCs/>
        </w:rPr>
      </w:pPr>
      <w:r w:rsidRPr="00C57C6D">
        <w:rPr>
          <w:rFonts w:ascii="Arial" w:hAnsi="Arial" w:cs="Arial"/>
          <w:bCs/>
        </w:rPr>
        <w:t>a</w:t>
      </w:r>
    </w:p>
    <w:p w14:paraId="60A84729" w14:textId="77777777" w:rsidR="00E0086F" w:rsidRPr="00D53F87" w:rsidRDefault="00E0086F" w:rsidP="00EC1291">
      <w:pPr>
        <w:numPr>
          <w:ilvl w:val="0"/>
          <w:numId w:val="15"/>
        </w:numPr>
        <w:spacing w:before="120" w:after="120" w:line="240" w:lineRule="auto"/>
        <w:ind w:left="567" w:hanging="567"/>
        <w:jc w:val="both"/>
        <w:rPr>
          <w:rFonts w:ascii="Arial" w:hAnsi="Arial" w:cs="Arial"/>
          <w:b/>
          <w:highlight w:val="yellow"/>
        </w:rPr>
      </w:pPr>
      <w:r w:rsidRPr="00D53F87">
        <w:rPr>
          <w:rFonts w:ascii="Arial" w:hAnsi="Arial" w:cs="Arial"/>
          <w:b/>
          <w:highlight w:val="yellow"/>
        </w:rPr>
        <w:t>[Obchodní firma zhotovitele]</w:t>
      </w:r>
    </w:p>
    <w:p w14:paraId="32BEDF50" w14:textId="77777777" w:rsidR="00E0086F" w:rsidRPr="00D53F87" w:rsidRDefault="00E0086F" w:rsidP="00EC1291">
      <w:pPr>
        <w:spacing w:after="120"/>
        <w:ind w:left="567"/>
        <w:jc w:val="both"/>
        <w:rPr>
          <w:rFonts w:ascii="Arial" w:hAnsi="Arial" w:cs="Arial"/>
          <w:snapToGrid w:val="0"/>
          <w:highlight w:val="yellow"/>
        </w:rPr>
      </w:pPr>
      <w:r w:rsidRPr="00D53F87">
        <w:rPr>
          <w:rFonts w:ascii="Arial" w:hAnsi="Arial" w:cs="Arial"/>
          <w:highlight w:val="yellow"/>
        </w:rPr>
        <w:t xml:space="preserve">společnost založená a existující podle právního řádu [České republiky], </w:t>
      </w:r>
      <w:r w:rsidRPr="00D53F87">
        <w:rPr>
          <w:rFonts w:ascii="Arial" w:hAnsi="Arial" w:cs="Arial"/>
          <w:bCs/>
          <w:highlight w:val="yellow"/>
        </w:rPr>
        <w:t xml:space="preserve">se sídlem </w:t>
      </w:r>
      <w:r w:rsidRPr="00D53F87">
        <w:rPr>
          <w:rFonts w:ascii="Arial" w:hAnsi="Arial" w:cs="Arial"/>
          <w:snapToGrid w:val="0"/>
          <w:highlight w:val="yellow"/>
        </w:rPr>
        <w:t>....., IČO: ....., zapsaná v obchodním rejstříku vedeném u ..... soudu v ....., oddíl ....., vložka .....</w:t>
      </w:r>
    </w:p>
    <w:p w14:paraId="5F89DDB9" w14:textId="77777777" w:rsidR="00E0086F" w:rsidRPr="00D53F87" w:rsidRDefault="00E0086F" w:rsidP="00EC1291">
      <w:pPr>
        <w:spacing w:after="120"/>
        <w:ind w:left="567"/>
        <w:jc w:val="both"/>
        <w:rPr>
          <w:rFonts w:ascii="Arial" w:hAnsi="Arial" w:cs="Arial"/>
          <w:bCs/>
          <w:highlight w:val="yellow"/>
        </w:rPr>
      </w:pPr>
      <w:r w:rsidRPr="00D53F87">
        <w:rPr>
          <w:rFonts w:ascii="Arial" w:hAnsi="Arial" w:cs="Arial"/>
          <w:snapToGrid w:val="0"/>
          <w:highlight w:val="yellow"/>
        </w:rPr>
        <w:t>Zastoupená: .....</w:t>
      </w:r>
    </w:p>
    <w:p w14:paraId="470BDDFE" w14:textId="7B1CD226" w:rsidR="00E0086F" w:rsidRPr="00D53F87" w:rsidRDefault="00E0086F" w:rsidP="00EC1291">
      <w:pPr>
        <w:spacing w:after="120"/>
        <w:ind w:left="567"/>
        <w:jc w:val="both"/>
        <w:rPr>
          <w:rFonts w:ascii="Arial" w:hAnsi="Arial" w:cs="Arial"/>
          <w:highlight w:val="yellow"/>
        </w:rPr>
      </w:pPr>
      <w:r w:rsidRPr="00D53F87">
        <w:rPr>
          <w:rFonts w:ascii="Arial" w:hAnsi="Arial" w:cs="Arial"/>
          <w:highlight w:val="yellow"/>
        </w:rPr>
        <w:t xml:space="preserve">Ve smluvních záležitostech </w:t>
      </w:r>
      <w:r w:rsidR="00EC1291" w:rsidRPr="00D53F87">
        <w:rPr>
          <w:rFonts w:ascii="Arial" w:hAnsi="Arial" w:cs="Arial"/>
          <w:highlight w:val="yellow"/>
        </w:rPr>
        <w:t>zastoupená</w:t>
      </w:r>
      <w:r w:rsidRPr="00D53F87">
        <w:rPr>
          <w:rFonts w:ascii="Arial" w:hAnsi="Arial" w:cs="Arial"/>
          <w:bCs/>
          <w:highlight w:val="yellow"/>
        </w:rPr>
        <w:t xml:space="preserve">: </w:t>
      </w:r>
      <w:r w:rsidRPr="00D53F87">
        <w:rPr>
          <w:rFonts w:ascii="Arial" w:hAnsi="Arial" w:cs="Arial"/>
          <w:snapToGrid w:val="0"/>
          <w:highlight w:val="yellow"/>
        </w:rPr>
        <w:t>.....</w:t>
      </w:r>
    </w:p>
    <w:p w14:paraId="2D5046AC" w14:textId="1BB7041A" w:rsidR="00E0086F" w:rsidRPr="00D53F87" w:rsidRDefault="00E0086F" w:rsidP="00EC1291">
      <w:pPr>
        <w:tabs>
          <w:tab w:val="left" w:pos="4536"/>
        </w:tabs>
        <w:spacing w:after="120"/>
        <w:ind w:left="567"/>
        <w:jc w:val="both"/>
        <w:rPr>
          <w:rFonts w:ascii="Arial" w:hAnsi="Arial" w:cs="Arial"/>
          <w:highlight w:val="yellow"/>
        </w:rPr>
      </w:pPr>
      <w:r w:rsidRPr="00D53F87">
        <w:rPr>
          <w:rFonts w:ascii="Arial" w:hAnsi="Arial" w:cs="Arial"/>
          <w:highlight w:val="yellow"/>
        </w:rPr>
        <w:t xml:space="preserve">V technických záležitostech </w:t>
      </w:r>
      <w:r w:rsidR="00EC1291" w:rsidRPr="00D53F87">
        <w:rPr>
          <w:rFonts w:ascii="Arial" w:hAnsi="Arial" w:cs="Arial"/>
          <w:highlight w:val="yellow"/>
        </w:rPr>
        <w:t>zastoupená</w:t>
      </w:r>
      <w:r w:rsidRPr="00D53F87">
        <w:rPr>
          <w:rFonts w:ascii="Arial" w:hAnsi="Arial" w:cs="Arial"/>
          <w:highlight w:val="yellow"/>
        </w:rPr>
        <w:t xml:space="preserve">: </w:t>
      </w:r>
      <w:r w:rsidRPr="00D53F87">
        <w:rPr>
          <w:rFonts w:ascii="Arial" w:hAnsi="Arial" w:cs="Arial"/>
          <w:snapToGrid w:val="0"/>
          <w:highlight w:val="yellow"/>
        </w:rPr>
        <w:t>.....</w:t>
      </w:r>
      <w:r w:rsidR="00EC1291" w:rsidRPr="00D53F87">
        <w:rPr>
          <w:rFonts w:ascii="Arial" w:hAnsi="Arial" w:cs="Arial"/>
          <w:snapToGrid w:val="0"/>
          <w:highlight w:val="yellow"/>
        </w:rPr>
        <w:t xml:space="preserve"> </w:t>
      </w:r>
    </w:p>
    <w:p w14:paraId="7BB3EF73" w14:textId="77777777" w:rsidR="00E0086F" w:rsidRPr="00D53F87" w:rsidRDefault="00E0086F" w:rsidP="00EC1291">
      <w:pPr>
        <w:tabs>
          <w:tab w:val="left" w:pos="4536"/>
        </w:tabs>
        <w:spacing w:after="120"/>
        <w:ind w:left="567"/>
        <w:contextualSpacing/>
        <w:jc w:val="both"/>
        <w:rPr>
          <w:rFonts w:ascii="Arial" w:hAnsi="Arial" w:cs="Arial"/>
          <w:highlight w:val="yellow"/>
        </w:rPr>
      </w:pPr>
      <w:r w:rsidRPr="00D53F87">
        <w:rPr>
          <w:rFonts w:ascii="Arial" w:hAnsi="Arial" w:cs="Arial"/>
          <w:b/>
          <w:bCs/>
          <w:highlight w:val="yellow"/>
        </w:rPr>
        <w:t>Kontaktní údaje:</w:t>
      </w:r>
    </w:p>
    <w:p w14:paraId="40F60D1B" w14:textId="21F2E96A" w:rsidR="00E0086F" w:rsidRPr="00D53F87" w:rsidRDefault="00E0086F" w:rsidP="00EC1291">
      <w:pPr>
        <w:tabs>
          <w:tab w:val="left" w:pos="4536"/>
        </w:tabs>
        <w:spacing w:after="120"/>
        <w:ind w:left="567"/>
        <w:contextualSpacing/>
        <w:jc w:val="both"/>
        <w:rPr>
          <w:rFonts w:ascii="Arial" w:hAnsi="Arial" w:cs="Arial"/>
          <w:highlight w:val="yellow"/>
        </w:rPr>
      </w:pPr>
      <w:r w:rsidRPr="00D53F87">
        <w:rPr>
          <w:rFonts w:ascii="Arial" w:hAnsi="Arial" w:cs="Arial"/>
          <w:highlight w:val="yellow"/>
        </w:rPr>
        <w:t xml:space="preserve">Tel.: </w:t>
      </w:r>
      <w:r w:rsidRPr="00D53F87">
        <w:rPr>
          <w:rFonts w:ascii="Arial" w:hAnsi="Arial" w:cs="Arial"/>
          <w:snapToGrid w:val="0"/>
          <w:highlight w:val="yellow"/>
        </w:rPr>
        <w:t>.....</w:t>
      </w:r>
    </w:p>
    <w:p w14:paraId="3A61A83D" w14:textId="77777777" w:rsidR="00E0086F" w:rsidRPr="00D53F87" w:rsidRDefault="00E0086F" w:rsidP="00EC1291">
      <w:pPr>
        <w:tabs>
          <w:tab w:val="left" w:pos="4536"/>
        </w:tabs>
        <w:spacing w:after="120"/>
        <w:ind w:left="567"/>
        <w:contextualSpacing/>
        <w:jc w:val="both"/>
        <w:rPr>
          <w:rFonts w:ascii="Arial" w:hAnsi="Arial" w:cs="Arial"/>
          <w:highlight w:val="yellow"/>
        </w:rPr>
      </w:pPr>
      <w:r w:rsidRPr="00D53F87">
        <w:rPr>
          <w:rFonts w:ascii="Arial" w:hAnsi="Arial" w:cs="Arial"/>
          <w:highlight w:val="yellow"/>
        </w:rPr>
        <w:t>E-mail:</w:t>
      </w:r>
      <w:r w:rsidRPr="00D53F87">
        <w:rPr>
          <w:rFonts w:ascii="Arial" w:hAnsi="Arial" w:cs="Arial"/>
          <w:snapToGrid w:val="0"/>
          <w:highlight w:val="yellow"/>
        </w:rPr>
        <w:t xml:space="preserve"> .....</w:t>
      </w:r>
    </w:p>
    <w:p w14:paraId="4F80076C" w14:textId="77777777" w:rsidR="00E0086F" w:rsidRPr="00D53F87" w:rsidRDefault="00E0086F" w:rsidP="00EC1291">
      <w:pPr>
        <w:spacing w:after="120"/>
        <w:ind w:left="567"/>
        <w:jc w:val="both"/>
        <w:rPr>
          <w:rFonts w:ascii="Arial" w:hAnsi="Arial" w:cs="Arial"/>
          <w:highlight w:val="yellow"/>
        </w:rPr>
      </w:pPr>
      <w:r w:rsidRPr="00D53F87">
        <w:rPr>
          <w:rFonts w:ascii="Arial" w:hAnsi="Arial" w:cs="Arial"/>
          <w:highlight w:val="yellow"/>
        </w:rPr>
        <w:t>ID datové schránky:</w:t>
      </w:r>
      <w:r w:rsidRPr="00D53F87">
        <w:rPr>
          <w:rFonts w:ascii="Arial" w:hAnsi="Arial" w:cs="Arial"/>
          <w:snapToGrid w:val="0"/>
          <w:highlight w:val="yellow"/>
        </w:rPr>
        <w:t xml:space="preserve"> .....</w:t>
      </w:r>
    </w:p>
    <w:p w14:paraId="7DA99D36" w14:textId="77777777" w:rsidR="00E0086F" w:rsidRPr="00D53F87" w:rsidRDefault="00E0086F" w:rsidP="00EC1291">
      <w:pPr>
        <w:tabs>
          <w:tab w:val="left" w:pos="4536"/>
        </w:tabs>
        <w:spacing w:after="120"/>
        <w:ind w:left="567"/>
        <w:contextualSpacing/>
        <w:jc w:val="both"/>
        <w:rPr>
          <w:rFonts w:ascii="Arial" w:hAnsi="Arial" w:cs="Arial"/>
          <w:highlight w:val="yellow"/>
        </w:rPr>
      </w:pPr>
      <w:r w:rsidRPr="00D53F87">
        <w:rPr>
          <w:rFonts w:ascii="Arial" w:hAnsi="Arial" w:cs="Arial"/>
          <w:b/>
          <w:highlight w:val="yellow"/>
        </w:rPr>
        <w:t>Bankovní spojení:</w:t>
      </w:r>
      <w:r w:rsidRPr="00D53F87">
        <w:rPr>
          <w:rFonts w:ascii="Arial" w:hAnsi="Arial" w:cs="Arial"/>
          <w:snapToGrid w:val="0"/>
          <w:highlight w:val="yellow"/>
        </w:rPr>
        <w:t xml:space="preserve"> .....</w:t>
      </w:r>
    </w:p>
    <w:p w14:paraId="6F011ECB" w14:textId="77777777" w:rsidR="00E0086F" w:rsidRPr="00D53F87" w:rsidRDefault="00E0086F" w:rsidP="00EC1291">
      <w:pPr>
        <w:tabs>
          <w:tab w:val="left" w:pos="4536"/>
        </w:tabs>
        <w:spacing w:after="120"/>
        <w:ind w:left="567"/>
        <w:contextualSpacing/>
        <w:jc w:val="both"/>
        <w:rPr>
          <w:rFonts w:ascii="Arial" w:hAnsi="Arial" w:cs="Arial"/>
          <w:highlight w:val="yellow"/>
        </w:rPr>
      </w:pPr>
      <w:r w:rsidRPr="00D53F87">
        <w:rPr>
          <w:rFonts w:ascii="Arial" w:hAnsi="Arial" w:cs="Arial"/>
          <w:highlight w:val="yellow"/>
        </w:rPr>
        <w:t xml:space="preserve">Číslo účtu: </w:t>
      </w:r>
      <w:r w:rsidRPr="00D53F8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53F87">
        <w:rPr>
          <w:rFonts w:ascii="Arial" w:hAnsi="Arial" w:cs="Arial"/>
          <w:highlight w:val="yellow"/>
        </w:rPr>
        <w:t xml:space="preserve">DIČ: </w:t>
      </w:r>
      <w:r w:rsidRPr="00D53F8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87F8D7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5A5C45">
        <w:rPr>
          <w:rFonts w:ascii="Arial" w:hAnsi="Arial" w:cs="Arial"/>
          <w:b/>
          <w:bCs/>
        </w:rPr>
        <w:t>v k.ú. Zlukov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5A5C45">
        <w:rPr>
          <w:rFonts w:ascii="Arial" w:hAnsi="Arial" w:cs="Arial"/>
          <w:highlight w:val="cyan"/>
        </w:rPr>
        <w:t>..........</w:t>
      </w:r>
      <w:r w:rsidRPr="005A5C45">
        <w:rPr>
          <w:rFonts w:ascii="Arial" w:hAnsi="Arial" w:cs="Arial"/>
          <w:highlight w:val="cyan"/>
        </w:rPr>
        <w:t>,</w:t>
      </w:r>
      <w:r w:rsidRPr="00ED6435">
        <w:rPr>
          <w:rFonts w:ascii="Arial" w:hAnsi="Arial" w:cs="Arial"/>
        </w:rPr>
        <w:t xml:space="preserve"> zveřejněnou Objednatelem dne </w:t>
      </w:r>
      <w:r w:rsidR="009263F2" w:rsidRPr="005A5C45">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CD455C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5A5C45">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522D6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A5C45">
        <w:rPr>
          <w:rFonts w:ascii="Arial" w:hAnsi="Arial" w:cs="Arial"/>
          <w:b/>
          <w:bCs/>
          <w:szCs w:val="22"/>
        </w:rPr>
        <w:t>v k.ú. Zlukov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61A41A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A5C45">
        <w:rPr>
          <w:rFonts w:ascii="Arial" w:hAnsi="Arial" w:cs="Arial"/>
        </w:rPr>
        <w:t>Zlukov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B7926E5"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C5AC0">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C5AC0">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D85229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C5AC0">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15D2762"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C5AC0">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55A2859" w:rsidR="00F656CF" w:rsidRPr="00C62699" w:rsidRDefault="002B735B" w:rsidP="009C7E98">
            <w:pPr>
              <w:tabs>
                <w:tab w:val="right" w:pos="990"/>
              </w:tabs>
              <w:spacing w:after="0" w:line="240" w:lineRule="auto"/>
              <w:ind w:left="709" w:hanging="428"/>
              <w:jc w:val="both"/>
              <w:rPr>
                <w:rFonts w:ascii="Arial" w:hAnsi="Arial" w:cs="Arial"/>
              </w:rPr>
            </w:pPr>
            <w:r w:rsidRPr="005A5C45">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CEC5C81" w:rsidR="00F656CF" w:rsidRPr="00C62699" w:rsidRDefault="002B735B" w:rsidP="009C7E98">
            <w:pPr>
              <w:tabs>
                <w:tab w:val="right" w:pos="990"/>
              </w:tabs>
              <w:spacing w:after="0" w:line="240" w:lineRule="auto"/>
              <w:ind w:left="709" w:hanging="428"/>
              <w:jc w:val="both"/>
              <w:rPr>
                <w:rFonts w:ascii="Arial" w:hAnsi="Arial" w:cs="Arial"/>
              </w:rPr>
            </w:pPr>
            <w:r w:rsidRPr="005A5C45">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FA6A832" w:rsidR="00F656CF" w:rsidRPr="00C62699" w:rsidRDefault="002B735B" w:rsidP="009C7E98">
            <w:pPr>
              <w:tabs>
                <w:tab w:val="right" w:pos="990"/>
              </w:tabs>
              <w:spacing w:after="0" w:line="240" w:lineRule="auto"/>
              <w:ind w:left="709" w:hanging="428"/>
              <w:jc w:val="both"/>
              <w:rPr>
                <w:rFonts w:ascii="Arial" w:hAnsi="Arial" w:cs="Arial"/>
              </w:rPr>
            </w:pPr>
            <w:r w:rsidRPr="005A5C45">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A6FDB50" w:rsidR="00F656CF" w:rsidRPr="00C62699" w:rsidRDefault="002B735B" w:rsidP="009C7E98">
            <w:pPr>
              <w:tabs>
                <w:tab w:val="right" w:pos="990"/>
              </w:tabs>
              <w:spacing w:after="0" w:line="240" w:lineRule="auto"/>
              <w:ind w:left="709" w:hanging="428"/>
              <w:jc w:val="both"/>
              <w:rPr>
                <w:rFonts w:ascii="Arial" w:hAnsi="Arial" w:cs="Arial"/>
              </w:rPr>
            </w:pPr>
            <w:r w:rsidRPr="005A5C45">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8A8501" w:rsidR="00F656CF" w:rsidRPr="00ED6435" w:rsidRDefault="002B735B" w:rsidP="009C7E98">
            <w:pPr>
              <w:tabs>
                <w:tab w:val="right" w:pos="990"/>
              </w:tabs>
              <w:spacing w:after="0" w:line="240" w:lineRule="auto"/>
              <w:ind w:left="709" w:hanging="428"/>
              <w:jc w:val="both"/>
              <w:rPr>
                <w:rFonts w:ascii="Arial" w:hAnsi="Arial" w:cs="Arial"/>
              </w:rPr>
            </w:pPr>
            <w:r w:rsidRPr="005A5C45">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FAFF5D9" w:rsidR="00F656CF" w:rsidRPr="00ED6435" w:rsidRDefault="002B735B" w:rsidP="009C7E98">
            <w:pPr>
              <w:tabs>
                <w:tab w:val="right" w:pos="990"/>
              </w:tabs>
              <w:spacing w:after="0" w:line="240" w:lineRule="auto"/>
              <w:ind w:left="709" w:hanging="428"/>
              <w:jc w:val="both"/>
              <w:rPr>
                <w:rFonts w:ascii="Arial" w:hAnsi="Arial" w:cs="Arial"/>
              </w:rPr>
            </w:pPr>
            <w:r w:rsidRPr="005A5C45">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8B423A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C5AC0">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5AEE88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C5AC0">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C5AC0">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0577FF47"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C5AC0">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DA272FB"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C5AC0">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53A46B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A5C45" w:rsidRPr="00A3672E">
        <w:rPr>
          <w:rFonts w:ascii="Arial" w:hAnsi="Arial" w:cs="Arial"/>
          <w:b/>
          <w:bCs/>
          <w:szCs w:val="22"/>
        </w:rPr>
        <w:t>Státní pozemkový úřad, Krajský pozemkový úřad pro Jihočeský kraj, Pobočka Tábor, Husovo nám. 2938, 390 02 Tábor</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10EF84A9"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F26B28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C5AC0">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C5AC0">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C5AC0">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C5AC0">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C5AC0">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5920FA48"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C5AC0">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0BC94C93"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C5AC0">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D1FF7E7"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5A5C45">
        <w:rPr>
          <w:rFonts w:ascii="Arial" w:hAnsi="Arial" w:cs="Arial"/>
          <w:iCs/>
          <w:szCs w:val="22"/>
        </w:rPr>
        <w:t xml:space="preserve">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3E7F2DF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C5AC0">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6256C1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C5AC0">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5F942BA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C5AC0">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17ABDED"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5A5C45">
        <w:rPr>
          <w:rFonts w:ascii="Arial" w:hAnsi="Arial" w:cs="Arial"/>
        </w:rPr>
        <w:t xml:space="preserve"> - </w:t>
      </w:r>
      <w:r w:rsidR="005A5C45" w:rsidRPr="00C325AA">
        <w:rPr>
          <w:rFonts w:ascii="Arial" w:hAnsi="Arial" w:cs="Arial"/>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93C57F3"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820CBC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AC5AC0">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6F5B07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AC5AC0">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2FC2B6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C5AC0">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6B26FC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C5AC0">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26FCEF08"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AC5AC0">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2C8431AD"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AC5AC0">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523A13E5"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AC5AC0">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9877C1">
        <w:rPr>
          <w:rFonts w:ascii="Arial" w:hAnsi="Arial" w:cs="Arial"/>
        </w:rPr>
        <w:t xml:space="preserve"> e)</w:t>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1BF58342"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AC5AC0">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AA23B8"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C5AC0">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A9D557E"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A7813">
        <w:rPr>
          <w:rFonts w:ascii="Arial" w:hAnsi="Arial" w:cs="Arial"/>
        </w:rPr>
        <w:t xml:space="preserve"> </w:t>
      </w:r>
      <w:r w:rsidR="002A7813" w:rsidRPr="00C325AA">
        <w:rPr>
          <w:rFonts w:ascii="Arial" w:hAnsi="Arial" w:cs="Arial"/>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7E3FBA00" w14:textId="77777777" w:rsidR="00A455DD" w:rsidRPr="000433B1" w:rsidRDefault="00A455DD" w:rsidP="00A455DD">
      <w:pPr>
        <w:pStyle w:val="Claneka"/>
        <w:keepLines w:val="0"/>
        <w:widowControl/>
        <w:numPr>
          <w:ilvl w:val="2"/>
          <w:numId w:val="23"/>
        </w:numPr>
        <w:tabs>
          <w:tab w:val="clear" w:pos="992"/>
          <w:tab w:val="num" w:pos="360"/>
        </w:tabs>
        <w:spacing w:line="240" w:lineRule="auto"/>
        <w:jc w:val="both"/>
        <w:rPr>
          <w:rFonts w:ascii="Arial" w:hAnsi="Arial" w:cs="Arial"/>
        </w:rPr>
      </w:pPr>
      <w:r w:rsidRPr="00B96C00">
        <w:rPr>
          <w:rFonts w:ascii="Arial" w:hAnsi="Arial" w:cs="Arial"/>
        </w:rPr>
        <w:t xml:space="preserve">Zjišťování hranic pozemků neřešených dle § 2 Zákona – </w:t>
      </w:r>
      <w:r w:rsidRPr="000433B1">
        <w:rPr>
          <w:rFonts w:ascii="Arial" w:hAnsi="Arial" w:cs="Arial"/>
        </w:rPr>
        <w:t>2x listinné (1x Objednatel, 1x pro předání na katastrální úřad) a 1x digitální vyhotovení (CD/DVD);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52895F89" w14:textId="77777777" w:rsidR="00A455DD" w:rsidRPr="000433B1" w:rsidRDefault="00A455DD" w:rsidP="00A455DD">
      <w:pPr>
        <w:pStyle w:val="Claneka"/>
        <w:keepLines w:val="0"/>
        <w:widowControl/>
        <w:numPr>
          <w:ilvl w:val="2"/>
          <w:numId w:val="23"/>
        </w:numPr>
        <w:spacing w:line="240" w:lineRule="auto"/>
        <w:jc w:val="both"/>
        <w:rPr>
          <w:rFonts w:ascii="Arial" w:hAnsi="Arial" w:cs="Arial"/>
        </w:rPr>
      </w:pPr>
      <w:r w:rsidRPr="00EB2A46">
        <w:rPr>
          <w:rFonts w:ascii="Arial" w:hAnsi="Arial" w:cs="Arial"/>
        </w:rPr>
        <w:t xml:space="preserve">Dokumentace nároků vlastníků – </w:t>
      </w:r>
      <w:r w:rsidRPr="000433B1">
        <w:rPr>
          <w:rFonts w:ascii="Arial" w:hAnsi="Arial" w:cs="Arial"/>
        </w:rPr>
        <w:t>2x listinné a 1x digitální vyhotovení (CD/DVD) určené po jednom od každé z forem vyhotovení Objednateli, jedno listinné vyhotovení určené příslušné obci; a 2x listinné vyhotovení k rozeslání účastníkům řízení, 2x mapa vlastnických vztahů – listinné vyhotovení;</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0C3AC124" w14:textId="0C3B6249" w:rsidR="00A455DD" w:rsidRPr="00B96C00" w:rsidRDefault="00B9128B" w:rsidP="00A455DD">
      <w:pPr>
        <w:pStyle w:val="Claneka"/>
        <w:keepLines w:val="0"/>
        <w:widowControl/>
        <w:numPr>
          <w:ilvl w:val="2"/>
          <w:numId w:val="23"/>
        </w:numPr>
        <w:spacing w:line="240" w:lineRule="auto"/>
        <w:jc w:val="both"/>
        <w:rPr>
          <w:rFonts w:ascii="Arial" w:hAnsi="Arial" w:cs="Arial"/>
        </w:rPr>
      </w:pPr>
      <w:r w:rsidRPr="00A455DD">
        <w:rPr>
          <w:rFonts w:ascii="Arial" w:hAnsi="Arial" w:cs="Arial"/>
        </w:rPr>
        <w:t xml:space="preserve">Vypracování aktualizace návrhu </w:t>
      </w:r>
      <w:r w:rsidR="00687085" w:rsidRPr="00A455DD">
        <w:rPr>
          <w:rFonts w:ascii="Arial" w:hAnsi="Arial" w:cs="Arial"/>
        </w:rPr>
        <w:t>–</w:t>
      </w:r>
      <w:r w:rsidR="00A455DD">
        <w:rPr>
          <w:rFonts w:ascii="Arial" w:hAnsi="Arial" w:cs="Arial"/>
        </w:rPr>
        <w:t xml:space="preserve"> </w:t>
      </w:r>
      <w:r w:rsidR="00A455DD" w:rsidRPr="000433B1">
        <w:rPr>
          <w:rFonts w:ascii="Arial" w:hAnsi="Arial" w:cs="Arial"/>
        </w:rPr>
        <w:t>2x listinné a 1x digitální vyhotovení (CD/DVD) určené po jednom z obou forem vyhotovení Objednateli a 1x listinné vyhotovení příslušné obci;</w:t>
      </w:r>
    </w:p>
    <w:p w14:paraId="5889B3C7" w14:textId="4510430A" w:rsidR="00B9128B" w:rsidRPr="00A455DD" w:rsidRDefault="00B9128B" w:rsidP="00A455DD">
      <w:pPr>
        <w:pStyle w:val="Claneka"/>
        <w:keepLines w:val="0"/>
        <w:widowControl/>
        <w:numPr>
          <w:ilvl w:val="2"/>
          <w:numId w:val="23"/>
        </w:numPr>
        <w:spacing w:line="240" w:lineRule="auto"/>
        <w:jc w:val="both"/>
        <w:rPr>
          <w:rFonts w:ascii="Arial" w:hAnsi="Arial" w:cs="Arial"/>
        </w:rPr>
      </w:pPr>
      <w:r w:rsidRPr="00A455DD">
        <w:rPr>
          <w:rFonts w:ascii="Arial" w:hAnsi="Arial" w:cs="Arial"/>
        </w:rPr>
        <w:t xml:space="preserve">Zpracování mapového díla </w:t>
      </w:r>
      <w:r w:rsidR="00687085" w:rsidRPr="00A455DD">
        <w:rPr>
          <w:rFonts w:ascii="Arial" w:hAnsi="Arial" w:cs="Arial"/>
        </w:rPr>
        <w:t>–</w:t>
      </w:r>
      <w:r w:rsidRPr="00A455DD">
        <w:rPr>
          <w:rFonts w:ascii="Arial" w:hAnsi="Arial" w:cs="Arial"/>
        </w:rPr>
        <w:t xml:space="preserve"> 1x listinné a 1x digitální vyhotovení (CD/DVD) určené Objednateli</w:t>
      </w:r>
      <w:r w:rsidR="007F408F" w:rsidRPr="00A455DD">
        <w:rPr>
          <w:rFonts w:ascii="Arial" w:hAnsi="Arial" w:cs="Arial"/>
        </w:rPr>
        <w:t xml:space="preserve">; </w:t>
      </w:r>
      <w:r w:rsidR="00921D5E" w:rsidRPr="00A455DD">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8932D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06980EB"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C5AC0">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5126020C"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AC5AC0">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AC5AC0">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AC5AC0">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AC5AC0">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5EEF469F"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AC5AC0">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57512AD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C5AC0">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8859F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8932DE" w:rsidRPr="00FE7225">
        <w:rPr>
          <w:rFonts w:ascii="Arial" w:hAnsi="Arial" w:cs="Arial"/>
          <w:b/>
          <w:bCs/>
          <w:szCs w:val="22"/>
        </w:rPr>
        <w:t>Státního pozemkového úřadu, Krajského pozemkového úřadu</w:t>
      </w:r>
      <w:r w:rsidR="008932DE">
        <w:rPr>
          <w:rFonts w:ascii="Arial" w:hAnsi="Arial" w:cs="Arial"/>
          <w:b/>
          <w:bCs/>
          <w:szCs w:val="22"/>
        </w:rPr>
        <w:t xml:space="preserve"> pro Jihočeský kraj</w:t>
      </w:r>
      <w:r w:rsidR="008932DE" w:rsidRPr="00FE7225">
        <w:rPr>
          <w:rFonts w:ascii="Arial" w:hAnsi="Arial" w:cs="Arial"/>
          <w:b/>
          <w:bCs/>
          <w:szCs w:val="22"/>
        </w:rPr>
        <w:t xml:space="preserve">, Pobočky </w:t>
      </w:r>
      <w:r w:rsidR="008932DE">
        <w:rPr>
          <w:rFonts w:ascii="Arial" w:hAnsi="Arial" w:cs="Arial"/>
          <w:b/>
          <w:bCs/>
          <w:szCs w:val="22"/>
        </w:rPr>
        <w:t>Tábor</w:t>
      </w:r>
      <w:r w:rsidR="008932DE" w:rsidRPr="00FE7225">
        <w:rPr>
          <w:rFonts w:ascii="Arial" w:hAnsi="Arial" w:cs="Arial"/>
          <w:b/>
          <w:bCs/>
          <w:szCs w:val="22"/>
        </w:rPr>
        <w:t xml:space="preserve">, adresa </w:t>
      </w:r>
      <w:r w:rsidR="008932DE" w:rsidRPr="00927D8F">
        <w:rPr>
          <w:rFonts w:ascii="Arial" w:hAnsi="Arial" w:cs="Arial"/>
          <w:b/>
          <w:bCs/>
          <w:szCs w:val="22"/>
        </w:rPr>
        <w:t>Husovo nám. 2938</w:t>
      </w:r>
      <w:r w:rsidR="008932DE">
        <w:rPr>
          <w:rFonts w:ascii="Arial" w:hAnsi="Arial" w:cs="Arial"/>
          <w:b/>
          <w:bCs/>
          <w:szCs w:val="22"/>
        </w:rPr>
        <w:t>,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033E471B"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C5AC0">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702AC2B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C5AC0">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C5AC0">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C5AC0">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1C54BEC6"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C5AC0">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8D5BB1B"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C5AC0">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239D512"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C5AC0">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7CBCA5C4" w14:textId="0C8E4444" w:rsidR="008932DE" w:rsidRPr="00C62699" w:rsidRDefault="001C4DD2" w:rsidP="008932DE">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C5AC0">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8932DE">
        <w:rPr>
          <w:rFonts w:ascii="Arial" w:hAnsi="Arial" w:cs="Arial"/>
          <w:szCs w:val="22"/>
        </w:rPr>
        <w:t xml:space="preserve"> - NENÍ PŘEDMĚTEM TÉTO SMLOUVY</w:t>
      </w:r>
    </w:p>
    <w:p w14:paraId="5EBA8DCE" w14:textId="78158F0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C5AC0">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6D1937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AC5AC0">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418B30EE"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AC5AC0">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711CAC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C5AC0">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544237AA"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C5AC0">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F023256"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C5AC0">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B03E356"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C5AC0">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63BA56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C5AC0">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5AF6383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C5AC0">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FFFF57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C5AC0">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3B1DE9B"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C5AC0">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7DC6DD8C"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C5AC0">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779F8400"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C5AC0">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9945FD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C5AC0">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1C4BC3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C5AC0">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C5AC0">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3D5A7C7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C5AC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F47D4F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C5AC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091BEC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C5AC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C5AC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D5B1E4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C5AC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0F7BE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C5AC0">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31BC98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C5AC0">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0C26F208" w:rsidR="00462F18"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4D1FC7D7" w14:textId="57426004" w:rsidR="008932DE" w:rsidRDefault="008932DE" w:rsidP="008932DE">
      <w:pPr>
        <w:pStyle w:val="Claneka"/>
        <w:keepLines w:val="0"/>
        <w:widowControl/>
        <w:numPr>
          <w:ilvl w:val="0"/>
          <w:numId w:val="0"/>
        </w:numPr>
        <w:spacing w:line="240" w:lineRule="auto"/>
        <w:ind w:left="992"/>
        <w:jc w:val="both"/>
        <w:rPr>
          <w:rFonts w:ascii="Arial" w:hAnsi="Arial" w:cs="Arial"/>
        </w:rPr>
      </w:pPr>
    </w:p>
    <w:p w14:paraId="286A5C49" w14:textId="77777777" w:rsidR="008932DE" w:rsidRPr="00ED6435" w:rsidRDefault="008932DE" w:rsidP="008932DE">
      <w:pPr>
        <w:pStyle w:val="Claneka"/>
        <w:keepLines w:val="0"/>
        <w:widowControl/>
        <w:numPr>
          <w:ilvl w:val="0"/>
          <w:numId w:val="0"/>
        </w:numPr>
        <w:spacing w:line="240" w:lineRule="auto"/>
        <w:ind w:left="992"/>
        <w:jc w:val="both"/>
        <w:rPr>
          <w:rFonts w:ascii="Arial" w:hAnsi="Arial" w:cs="Arial"/>
        </w:rPr>
      </w:pP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E04429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C5AC0">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54FF91BA"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8932D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C5AC0">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65427573"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C5AC0">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DBE2385"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C5AC0">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5BDD06EA"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C5AC0">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64C9BAA4"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C5AC0">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61D6E125"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C5AC0">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5521F6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C5AC0">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8760C5E"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C5AC0">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8AC994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C5AC0">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B7695F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C5AC0">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53812185"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C5AC0">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BBD9CE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8932DE">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3124AA1F"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AC5AC0">
        <w:rPr>
          <w:rFonts w:ascii="Arial" w:hAnsi="Arial" w:cs="Arial"/>
        </w:rPr>
        <w:t>. 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AFED165"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C5AC0">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C5AC0">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AC5AC0">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AC5AC0">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AC5AC0">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AC5AC0">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AC5AC0">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AC5AC0">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AC5AC0">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AC5AC0">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17105C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C5AC0">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FDF5F7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C5AC0">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C5AC0">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C5AC0">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C5AC0">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C5AC0">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C5AC0">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AC5AC0">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AC5AC0">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AC5AC0">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AC5AC0">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AC5AC0">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C5AC0">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5CCBB609"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C5AC0">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50EBAB30"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D006D08"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C5AC0">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9CF909D"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C5AC0">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2894111B"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C5AC0">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C5AC0">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C5AC0">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C5AC0">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C5AC0">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C5AC0">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C5AC0">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C5AC0">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26A0059B"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EE0044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C5AC0">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24F681B7"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E0651">
        <w:rPr>
          <w:rFonts w:ascii="Arial" w:hAnsi="Arial" w:cs="Arial"/>
          <w:iCs/>
        </w:rPr>
        <w:t xml:space="preserve"> </w:t>
      </w:r>
      <w:bookmarkStart w:id="155" w:name="_Hlk80092801"/>
      <w:r w:rsidR="009E0651">
        <w:rPr>
          <w:rFonts w:ascii="Arial" w:hAnsi="Arial" w:cs="Arial"/>
          <w:iCs/>
        </w:rPr>
        <w:t>– Komplexní pozemkové úpravy v</w:t>
      </w:r>
      <w:r w:rsidR="009E0651" w:rsidRPr="00360B60">
        <w:rPr>
          <w:rFonts w:ascii="Arial" w:hAnsi="Arial" w:cs="Arial"/>
        </w:rPr>
        <w:t xml:space="preserve"> </w:t>
      </w:r>
      <w:r w:rsidR="009E0651" w:rsidRPr="004F681A">
        <w:rPr>
          <w:rFonts w:ascii="Arial" w:hAnsi="Arial" w:cs="Arial"/>
        </w:rPr>
        <w:t>k.ú.</w:t>
      </w:r>
      <w:r w:rsidR="009E0651">
        <w:rPr>
          <w:rFonts w:ascii="Arial" w:hAnsi="Arial" w:cs="Arial"/>
        </w:rPr>
        <w:t xml:space="preserve"> </w:t>
      </w:r>
      <w:bookmarkEnd w:id="155"/>
      <w:r w:rsidR="009E0651">
        <w:rPr>
          <w:rFonts w:ascii="Arial" w:hAnsi="Arial" w:cs="Arial"/>
        </w:rPr>
        <w:t>Zlukov</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0CA3319" w14:textId="572D8865" w:rsidR="009E0651" w:rsidRDefault="009E0651" w:rsidP="009E0651">
      <w:pPr>
        <w:tabs>
          <w:tab w:val="left" w:pos="5585"/>
        </w:tabs>
        <w:spacing w:before="240" w:after="120" w:line="240" w:lineRule="auto"/>
        <w:jc w:val="both"/>
        <w:rPr>
          <w:rFonts w:ascii="Arial" w:eastAsia="Times New Roman" w:hAnsi="Arial" w:cs="Arial"/>
          <w:b/>
          <w:lang w:eastAsia="cs-CZ"/>
        </w:rPr>
      </w:pPr>
      <w:r>
        <w:rPr>
          <w:rFonts w:ascii="Arial" w:hAnsi="Arial" w:cs="Arial"/>
          <w:b/>
        </w:rPr>
        <w:t>Za Objednatele:</w:t>
      </w:r>
      <w:r>
        <w:rPr>
          <w:rFonts w:ascii="Arial" w:hAnsi="Arial" w:cs="Arial"/>
          <w:b/>
        </w:rPr>
        <w:tab/>
        <w:t xml:space="preserve">Za </w:t>
      </w:r>
      <w:r w:rsidR="005E165F">
        <w:rPr>
          <w:rFonts w:ascii="Arial" w:hAnsi="Arial" w:cs="Arial"/>
          <w:b/>
        </w:rPr>
        <w:t>Z</w:t>
      </w:r>
      <w:r>
        <w:rPr>
          <w:rFonts w:ascii="Arial" w:hAnsi="Arial" w:cs="Arial"/>
          <w:b/>
        </w:rPr>
        <w:t>hotovitele:</w:t>
      </w:r>
    </w:p>
    <w:p w14:paraId="2DD6C6A3" w14:textId="3088B25A" w:rsidR="009E0651" w:rsidRPr="00ED6435" w:rsidRDefault="002B735B" w:rsidP="009E0651">
      <w:pPr>
        <w:tabs>
          <w:tab w:val="left" w:pos="5560"/>
          <w:tab w:val="left" w:pos="5640"/>
        </w:tabs>
        <w:spacing w:after="0" w:line="240" w:lineRule="auto"/>
        <w:jc w:val="both"/>
        <w:rPr>
          <w:rFonts w:ascii="Arial" w:hAnsi="Arial" w:cs="Arial"/>
          <w:b/>
        </w:rPr>
      </w:pPr>
      <w:r w:rsidRPr="009E0651">
        <w:rPr>
          <w:rFonts w:ascii="Arial" w:eastAsia="Times New Roman" w:hAnsi="Arial" w:cs="Arial"/>
          <w:bCs/>
          <w:lang w:eastAsia="cs-CZ"/>
        </w:rPr>
        <w:t xml:space="preserve">Česká republika </w:t>
      </w:r>
      <w:r w:rsidR="00E400F4" w:rsidRPr="009E0651">
        <w:rPr>
          <w:rFonts w:ascii="Arial" w:hAnsi="Arial" w:cs="Arial"/>
          <w:bCs/>
        </w:rPr>
        <w:t>–</w:t>
      </w:r>
      <w:r w:rsidRPr="009E0651">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009E0651" w:rsidRPr="003C09AF">
        <w:rPr>
          <w:rFonts w:ascii="Arial" w:eastAsia="Times New Roman" w:hAnsi="Arial" w:cs="Arial"/>
          <w:bCs/>
          <w:highlight w:val="yellow"/>
          <w:lang w:eastAsia="cs-CZ"/>
        </w:rPr>
        <w:t>[Obchodní firma Zhotovitele]</w:t>
      </w:r>
      <w:r w:rsidR="009E0651">
        <w:rPr>
          <w:rFonts w:ascii="Arial" w:eastAsia="Times New Roman" w:hAnsi="Arial" w:cs="Arial"/>
          <w:b/>
          <w:lang w:eastAsia="cs-CZ"/>
        </w:rPr>
        <w:tab/>
      </w:r>
      <w:r w:rsidR="009E0651">
        <w:rPr>
          <w:rFonts w:ascii="Arial" w:hAnsi="Arial" w:cs="Arial"/>
          <w:b/>
        </w:rPr>
        <w:t xml:space="preserve"> </w:t>
      </w:r>
    </w:p>
    <w:p w14:paraId="435FBFFE" w14:textId="4791576A" w:rsidR="002B735B" w:rsidRPr="00ED6435" w:rsidRDefault="009E0651" w:rsidP="009E0651">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11414FBF" w14:textId="77777777" w:rsidR="0047150B" w:rsidRDefault="0047150B" w:rsidP="0047150B">
      <w:pPr>
        <w:tabs>
          <w:tab w:val="left" w:pos="567"/>
          <w:tab w:val="left" w:pos="5670"/>
        </w:tabs>
        <w:spacing w:after="0" w:line="240" w:lineRule="auto"/>
        <w:rPr>
          <w:rFonts w:ascii="Arial" w:eastAsia="Times New Roman" w:hAnsi="Arial" w:cs="Arial"/>
          <w:bCs/>
          <w:lang w:eastAsia="cs-CZ"/>
        </w:rPr>
      </w:pPr>
    </w:p>
    <w:p w14:paraId="119D19B9" w14:textId="77777777" w:rsidR="0047150B" w:rsidRDefault="0047150B" w:rsidP="0047150B">
      <w:pPr>
        <w:tabs>
          <w:tab w:val="left" w:pos="567"/>
          <w:tab w:val="left" w:pos="5670"/>
        </w:tabs>
        <w:spacing w:after="0" w:line="240" w:lineRule="auto"/>
        <w:rPr>
          <w:rFonts w:ascii="Arial" w:eastAsia="Times New Roman" w:hAnsi="Arial" w:cs="Arial"/>
          <w:bCs/>
          <w:lang w:eastAsia="cs-CZ"/>
        </w:rPr>
      </w:pPr>
    </w:p>
    <w:p w14:paraId="52F07EAF" w14:textId="77777777" w:rsidR="0047150B" w:rsidRDefault="0047150B" w:rsidP="0047150B">
      <w:pPr>
        <w:tabs>
          <w:tab w:val="left" w:pos="567"/>
          <w:tab w:val="left" w:pos="5670"/>
        </w:tabs>
        <w:spacing w:after="0" w:line="240" w:lineRule="auto"/>
        <w:rPr>
          <w:rFonts w:ascii="Arial" w:eastAsia="Times New Roman" w:hAnsi="Arial" w:cs="Arial"/>
          <w:bCs/>
          <w:lang w:eastAsia="cs-CZ"/>
        </w:rPr>
      </w:pPr>
    </w:p>
    <w:p w14:paraId="6F38ED6B" w14:textId="77777777" w:rsidR="0047150B" w:rsidRDefault="0047150B" w:rsidP="0047150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75F906A6" w14:textId="77777777" w:rsidR="0047150B" w:rsidRDefault="0047150B" w:rsidP="0047150B">
      <w:pPr>
        <w:tabs>
          <w:tab w:val="left" w:pos="567"/>
          <w:tab w:val="left" w:pos="5670"/>
        </w:tabs>
        <w:spacing w:after="0" w:line="240" w:lineRule="auto"/>
        <w:rPr>
          <w:rFonts w:ascii="Arial" w:eastAsia="Times New Roman" w:hAnsi="Arial" w:cs="Arial"/>
          <w:bCs/>
          <w:lang w:eastAsia="cs-CZ"/>
        </w:rPr>
      </w:pPr>
    </w:p>
    <w:p w14:paraId="6D80F3FB" w14:textId="77777777" w:rsidR="0047150B" w:rsidRPr="00ED6435" w:rsidRDefault="0047150B" w:rsidP="0047150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FA0F131" w14:textId="77777777" w:rsidR="009E0651" w:rsidRPr="00ED6435" w:rsidRDefault="009E0651" w:rsidP="009E0651">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4C51A6E3" w14:textId="77777777" w:rsidR="009E0651" w:rsidRPr="00ED6435" w:rsidRDefault="009E0651" w:rsidP="009E0651">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p w14:paraId="6E53D528" w14:textId="77777777" w:rsidR="009E0651" w:rsidRDefault="009E0651" w:rsidP="009E0651">
      <w:pPr>
        <w:spacing w:before="240" w:line="240" w:lineRule="auto"/>
        <w:jc w:val="both"/>
        <w:rPr>
          <w:rFonts w:ascii="Arial" w:hAnsi="Arial" w:cs="Arial"/>
          <w:b/>
        </w:rPr>
      </w:pPr>
    </w:p>
    <w:p w14:paraId="1308602C" w14:textId="339821C2" w:rsidR="009E0651" w:rsidRPr="00ED6435" w:rsidRDefault="009E0651" w:rsidP="009E0651">
      <w:pPr>
        <w:spacing w:before="240" w:line="240" w:lineRule="auto"/>
        <w:jc w:val="both"/>
        <w:rPr>
          <w:rFonts w:ascii="Arial" w:hAnsi="Arial" w:cs="Arial"/>
          <w:b/>
        </w:rPr>
      </w:pPr>
      <w:r>
        <w:rPr>
          <w:rFonts w:ascii="Arial" w:hAnsi="Arial" w:cs="Arial"/>
          <w:b/>
        </w:rPr>
        <w:t xml:space="preserve">V technických záležitostech: </w:t>
      </w:r>
    </w:p>
    <w:p w14:paraId="435E392C" w14:textId="77777777" w:rsidR="009E0651" w:rsidRDefault="009E0651" w:rsidP="009E0651">
      <w:pPr>
        <w:tabs>
          <w:tab w:val="left" w:pos="567"/>
          <w:tab w:val="left" w:pos="5670"/>
        </w:tabs>
        <w:spacing w:after="0" w:line="240" w:lineRule="auto"/>
        <w:rPr>
          <w:rFonts w:ascii="Arial" w:eastAsia="Times New Roman" w:hAnsi="Arial" w:cs="Arial"/>
          <w:bCs/>
          <w:lang w:eastAsia="cs-CZ"/>
        </w:rPr>
      </w:pPr>
    </w:p>
    <w:p w14:paraId="10C427E0" w14:textId="77777777" w:rsidR="009E0651" w:rsidRDefault="009E0651" w:rsidP="009E0651">
      <w:pPr>
        <w:tabs>
          <w:tab w:val="left" w:pos="567"/>
          <w:tab w:val="left" w:pos="5670"/>
        </w:tabs>
        <w:spacing w:after="0" w:line="240" w:lineRule="auto"/>
        <w:rPr>
          <w:rFonts w:ascii="Arial" w:eastAsia="Times New Roman" w:hAnsi="Arial" w:cs="Arial"/>
          <w:bCs/>
          <w:lang w:eastAsia="cs-CZ"/>
        </w:rPr>
      </w:pPr>
    </w:p>
    <w:p w14:paraId="503A7C83" w14:textId="77777777" w:rsidR="009E0651" w:rsidRDefault="009E0651" w:rsidP="009E0651">
      <w:pPr>
        <w:tabs>
          <w:tab w:val="left" w:pos="567"/>
          <w:tab w:val="left" w:pos="5670"/>
        </w:tabs>
        <w:spacing w:after="0" w:line="240" w:lineRule="auto"/>
        <w:rPr>
          <w:rFonts w:ascii="Arial" w:eastAsia="Times New Roman" w:hAnsi="Arial" w:cs="Arial"/>
          <w:bCs/>
          <w:lang w:eastAsia="cs-CZ"/>
        </w:rPr>
      </w:pPr>
    </w:p>
    <w:p w14:paraId="6EC79A02" w14:textId="77777777" w:rsidR="009E0651" w:rsidRDefault="009E0651" w:rsidP="009E065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7A6C388F" w14:textId="77777777" w:rsidR="009E0651" w:rsidRDefault="009E0651" w:rsidP="009E0651">
      <w:pPr>
        <w:tabs>
          <w:tab w:val="left" w:pos="567"/>
          <w:tab w:val="left" w:pos="5670"/>
        </w:tabs>
        <w:spacing w:after="0" w:line="240" w:lineRule="auto"/>
        <w:rPr>
          <w:rFonts w:ascii="Arial" w:eastAsia="Times New Roman" w:hAnsi="Arial" w:cs="Arial"/>
          <w:bCs/>
          <w:lang w:eastAsia="cs-CZ"/>
        </w:rPr>
      </w:pPr>
    </w:p>
    <w:p w14:paraId="24C2AD47" w14:textId="77777777" w:rsidR="009E0651" w:rsidRPr="00ED6435" w:rsidRDefault="009E0651" w:rsidP="009E0651">
      <w:pPr>
        <w:tabs>
          <w:tab w:val="left" w:pos="567"/>
          <w:tab w:val="left" w:pos="5670"/>
        </w:tabs>
        <w:spacing w:after="0" w:line="240" w:lineRule="auto"/>
        <w:rPr>
          <w:rFonts w:ascii="Arial" w:eastAsia="Times New Roman" w:hAnsi="Arial" w:cs="Arial"/>
          <w:bCs/>
          <w:lang w:eastAsia="cs-CZ"/>
        </w:rPr>
      </w:pPr>
    </w:p>
    <w:p w14:paraId="5B7E42D9" w14:textId="77777777" w:rsidR="009E0651" w:rsidRPr="00ED6435" w:rsidRDefault="009E0651" w:rsidP="009E065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15D778AB" w14:textId="77777777" w:rsidR="009E0651" w:rsidRDefault="009E0651" w:rsidP="009E0651">
      <w:pPr>
        <w:spacing w:after="0" w:line="240" w:lineRule="auto"/>
        <w:rPr>
          <w:rFonts w:ascii="Arial" w:hAnsi="Arial" w:cs="Arial"/>
        </w:rPr>
      </w:pPr>
      <w:r w:rsidRPr="004F681A">
        <w:rPr>
          <w:rFonts w:ascii="Arial" w:hAnsi="Arial" w:cs="Arial"/>
        </w:rPr>
        <w:t xml:space="preserve">Ing. </w:t>
      </w:r>
      <w:r>
        <w:rPr>
          <w:rFonts w:ascii="Arial" w:hAnsi="Arial" w:cs="Arial"/>
        </w:rPr>
        <w:t xml:space="preserve">David Mišík </w:t>
      </w:r>
    </w:p>
    <w:p w14:paraId="7185ADDB" w14:textId="0EDC2FEB" w:rsidR="009E0651" w:rsidRPr="00ED6435" w:rsidRDefault="009E0651" w:rsidP="009E0651">
      <w:pPr>
        <w:spacing w:after="0" w:line="240" w:lineRule="auto"/>
        <w:rPr>
          <w:rFonts w:ascii="Arial" w:hAnsi="Arial" w:cs="Arial"/>
        </w:rPr>
      </w:pPr>
      <w:r w:rsidRPr="004F681A">
        <w:rPr>
          <w:rFonts w:ascii="Arial" w:hAnsi="Arial" w:cs="Arial"/>
        </w:rPr>
        <w:t xml:space="preserve">vedoucí Pobočky </w:t>
      </w:r>
      <w:r>
        <w:rPr>
          <w:rFonts w:ascii="Arial" w:hAnsi="Arial" w:cs="Arial"/>
        </w:rPr>
        <w:t>Tábor</w:t>
      </w:r>
    </w:p>
    <w:sectPr w:rsidR="009E0651"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A455DD" w:rsidRDefault="00A455DD" w:rsidP="007936E4">
      <w:pPr>
        <w:spacing w:after="0"/>
      </w:pPr>
      <w:r>
        <w:separator/>
      </w:r>
    </w:p>
  </w:endnote>
  <w:endnote w:type="continuationSeparator" w:id="0">
    <w:p w14:paraId="251DC161" w14:textId="77777777" w:rsidR="00A455DD" w:rsidRDefault="00A455DD" w:rsidP="007936E4">
      <w:pPr>
        <w:spacing w:after="0"/>
      </w:pPr>
      <w:r>
        <w:continuationSeparator/>
      </w:r>
    </w:p>
  </w:endnote>
  <w:endnote w:type="continuationNotice" w:id="1">
    <w:p w14:paraId="1B69A0A9" w14:textId="77777777" w:rsidR="00A455DD" w:rsidRDefault="00A455D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455DD" w:rsidRPr="00330188" w:rsidRDefault="00A455DD"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A455DD" w:rsidRDefault="00A455DD" w:rsidP="007936E4">
      <w:pPr>
        <w:spacing w:after="0"/>
      </w:pPr>
      <w:r>
        <w:separator/>
      </w:r>
    </w:p>
  </w:footnote>
  <w:footnote w:type="continuationSeparator" w:id="0">
    <w:p w14:paraId="5878B8DE" w14:textId="77777777" w:rsidR="00A455DD" w:rsidRDefault="00A455DD" w:rsidP="007936E4">
      <w:pPr>
        <w:spacing w:after="0"/>
      </w:pPr>
      <w:r>
        <w:continuationSeparator/>
      </w:r>
    </w:p>
  </w:footnote>
  <w:footnote w:type="continuationNotice" w:id="1">
    <w:p w14:paraId="3184D020" w14:textId="77777777" w:rsidR="00A455DD" w:rsidRDefault="00A455D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2E62D18" w:rsidR="00A455DD" w:rsidRPr="001D4BED" w:rsidRDefault="00A455DD"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k.ú. Zlukov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A455DD" w:rsidRPr="001D4BED" w:rsidRDefault="00A455D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D575BA6" w:rsidR="00A455DD" w:rsidRPr="001D4BED" w:rsidRDefault="00A455D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Zlukov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813"/>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3ABA"/>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0B"/>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5C45"/>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65F"/>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086"/>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012"/>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69B"/>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2DE"/>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7C1"/>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5C8"/>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651"/>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5DD"/>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AC0"/>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65AC"/>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C6D"/>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3F87"/>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55D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455D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455D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31</Pages>
  <Words>15492</Words>
  <Characters>91408</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14</cp:revision>
  <cp:lastPrinted>2021-04-15T12:34:00Z</cp:lastPrinted>
  <dcterms:created xsi:type="dcterms:W3CDTF">2021-05-26T05:56:00Z</dcterms:created>
  <dcterms:modified xsi:type="dcterms:W3CDTF">2021-08-18T06:07:00Z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